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BBECF" w14:textId="4688D9EC" w:rsidR="00AE150B" w:rsidRDefault="00AE150B">
      <w:r w:rsidRPr="00414DF4">
        <w:rPr>
          <w:rFonts w:ascii="Dreaming Outloud Pro" w:hAnsi="Dreaming Outloud Pro" w:cs="Dreaming Outloud Pro"/>
          <w:noProof/>
        </w:rPr>
        <w:drawing>
          <wp:anchor distT="0" distB="0" distL="114300" distR="114300" simplePos="0" relativeHeight="251659264" behindDoc="0" locked="0" layoutInCell="1" allowOverlap="1" wp14:anchorId="2EFD61FA" wp14:editId="3075A735">
            <wp:simplePos x="0" y="0"/>
            <wp:positionH relativeFrom="margin">
              <wp:align>left</wp:align>
            </wp:positionH>
            <wp:positionV relativeFrom="paragraph">
              <wp:posOffset>-192405</wp:posOffset>
            </wp:positionV>
            <wp:extent cx="3581400" cy="1311317"/>
            <wp:effectExtent l="0" t="0" r="0" b="3175"/>
            <wp:wrapNone/>
            <wp:docPr id="165690589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05890" name="Picture 1" descr="A black background with green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13113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6E3BA" w14:textId="77777777" w:rsidR="00AE150B" w:rsidRDefault="00AE150B"/>
    <w:p w14:paraId="36871291" w14:textId="73708AD7" w:rsidR="00AE150B" w:rsidRDefault="00AE150B"/>
    <w:p w14:paraId="56C64F7C" w14:textId="77777777" w:rsidR="00992651" w:rsidRDefault="00992651"/>
    <w:p w14:paraId="1D29F98F" w14:textId="06A659CE" w:rsidR="00DB7FFC" w:rsidRDefault="00AE150B" w:rsidP="00A03930">
      <w:pPr>
        <w:jc w:val="center"/>
        <w:rPr>
          <w:rFonts w:ascii="Dreaming Outloud Pro" w:hAnsi="Dreaming Outloud Pro" w:cs="Dreaming Outloud Pro"/>
          <w:sz w:val="40"/>
          <w:szCs w:val="40"/>
        </w:rPr>
      </w:pPr>
      <w:r w:rsidRPr="00AE150B">
        <w:rPr>
          <w:rFonts w:ascii="Dreaming Outloud Pro" w:hAnsi="Dreaming Outloud Pro" w:cs="Dreaming Outloud Pro"/>
          <w:sz w:val="40"/>
          <w:szCs w:val="40"/>
        </w:rPr>
        <w:t>Safeguarding policy</w:t>
      </w:r>
    </w:p>
    <w:p w14:paraId="361ED189" w14:textId="73C08AF0" w:rsidR="00AE150B" w:rsidRPr="0051616B" w:rsidRDefault="00AE150B" w:rsidP="00AE150B">
      <w:pPr>
        <w:rPr>
          <w:rFonts w:cstheme="minorHAnsi"/>
        </w:rPr>
      </w:pPr>
      <w:r w:rsidRPr="0051616B">
        <w:rPr>
          <w:rFonts w:cstheme="minorHAnsi"/>
        </w:rPr>
        <w:t xml:space="preserve">At little sprouts childcare my first responsibility and priority </w:t>
      </w:r>
      <w:r w:rsidR="0051616B" w:rsidRPr="0051616B">
        <w:rPr>
          <w:rFonts w:cstheme="minorHAnsi"/>
        </w:rPr>
        <w:t>are</w:t>
      </w:r>
      <w:r w:rsidRPr="0051616B">
        <w:rPr>
          <w:rFonts w:cstheme="minorHAnsi"/>
        </w:rPr>
        <w:t xml:space="preserve"> the safety and wellbeing of the children in my care. If I have any cause for concern, I will report it to the relevant bodies, following the Local Safeguarding Board procedures. The name of our LSB is CYSUR and their procedures can be found at </w:t>
      </w:r>
      <w:hyperlink r:id="rId8" w:history="1">
        <w:proofErr w:type="spellStart"/>
        <w:r w:rsidRPr="0051616B">
          <w:rPr>
            <w:rStyle w:val="Hyperlink"/>
            <w:rFonts w:cstheme="minorHAnsi"/>
          </w:rPr>
          <w:t>Cysur</w:t>
        </w:r>
        <w:proofErr w:type="spellEnd"/>
        <w:r w:rsidRPr="0051616B">
          <w:rPr>
            <w:rStyle w:val="Hyperlink"/>
            <w:rFonts w:cstheme="minorHAnsi"/>
          </w:rPr>
          <w:t xml:space="preserve"> | Mid &amp; West Wales Safeguarding Board Safeguarding children &amp; adults</w:t>
        </w:r>
      </w:hyperlink>
      <w:r w:rsidRPr="0051616B">
        <w:rPr>
          <w:rFonts w:cstheme="minorHAnsi"/>
        </w:rPr>
        <w:t xml:space="preserve">. </w:t>
      </w:r>
    </w:p>
    <w:p w14:paraId="57595008" w14:textId="77777777" w:rsidR="00AE150B" w:rsidRPr="0051616B" w:rsidRDefault="00AE150B" w:rsidP="00AE150B">
      <w:pPr>
        <w:spacing w:after="100"/>
        <w:rPr>
          <w:rFonts w:cstheme="minorHAnsi"/>
        </w:rPr>
      </w:pPr>
      <w:r w:rsidRPr="0051616B">
        <w:rPr>
          <w:rFonts w:cstheme="minorHAnsi"/>
        </w:rPr>
        <w:t xml:space="preserve">I have a valid safeguarding training qualification, which I will renew at least every two years. I will also endeavour to keep </w:t>
      </w:r>
      <w:proofErr w:type="gramStart"/>
      <w:r w:rsidRPr="0051616B">
        <w:rPr>
          <w:rFonts w:cstheme="minorHAnsi"/>
        </w:rPr>
        <w:t>up-to-date</w:t>
      </w:r>
      <w:proofErr w:type="gramEnd"/>
      <w:r w:rsidRPr="0051616B">
        <w:rPr>
          <w:rFonts w:cstheme="minorHAnsi"/>
        </w:rPr>
        <w:t xml:space="preserve"> with any new information about safeguarding and child protection, and will update my policy accordingly to include any changes. I understand that child abuse can be classified as physical, sexual, emotional or neglect, and can also be a combination of these, and am aware of the signs and symptoms that may indicate abuse is occurring. </w:t>
      </w:r>
    </w:p>
    <w:p w14:paraId="166A8408" w14:textId="074A5F09" w:rsidR="00AE150B" w:rsidRPr="0051616B" w:rsidRDefault="00AE150B" w:rsidP="00AE150B">
      <w:pPr>
        <w:rPr>
          <w:rFonts w:cstheme="minorHAnsi"/>
        </w:rPr>
      </w:pPr>
      <w:r w:rsidRPr="0051616B">
        <w:rPr>
          <w:rFonts w:cstheme="minorHAnsi"/>
        </w:rPr>
        <w:t xml:space="preserve">Children will only be released from my care to a parent/carer or to someone named and authorised by them. A password might be used to confirm identity if the person collecting the child is not previously known to me. Should a child fail to be collected from my setting, I will call parents after </w:t>
      </w:r>
      <w:r w:rsidR="0051616B" w:rsidRPr="0051616B">
        <w:rPr>
          <w:rFonts w:cstheme="minorHAnsi"/>
        </w:rPr>
        <w:t>30</w:t>
      </w:r>
      <w:r w:rsidRPr="0051616B">
        <w:rPr>
          <w:rFonts w:cstheme="minorHAnsi"/>
        </w:rPr>
        <w:t xml:space="preserve"> minutes. If I cannot reach them, I will next call their emergency contacts If I still cannot reach anybody to collect the child, I will keep them at my setting for up to one hour. At this point, I would contact </w:t>
      </w:r>
      <w:r w:rsidR="0051616B" w:rsidRPr="0051616B">
        <w:rPr>
          <w:rFonts w:cstheme="minorHAnsi"/>
        </w:rPr>
        <w:t>the on duty social worker for advice</w:t>
      </w:r>
      <w:r w:rsidRPr="0051616B">
        <w:rPr>
          <w:rFonts w:cstheme="minorHAnsi"/>
        </w:rPr>
        <w:t>.</w:t>
      </w:r>
    </w:p>
    <w:p w14:paraId="0F57F7AF" w14:textId="77777777" w:rsidR="00AE150B" w:rsidRPr="0051616B" w:rsidRDefault="00AE150B" w:rsidP="00AE150B">
      <w:pPr>
        <w:rPr>
          <w:rFonts w:cstheme="minorHAnsi"/>
        </w:rPr>
      </w:pPr>
      <w:r w:rsidRPr="0051616B">
        <w:rPr>
          <w:rFonts w:cstheme="minorHAnsi"/>
        </w:rPr>
        <w:t>Parents/carers must notify me of any concerns they have about their child and any accidents, incidents, injuries or changes in circumstances which may affect the child. I will record any details necessary and ask a parent/carer to sign that they have seen my notes.</w:t>
      </w:r>
    </w:p>
    <w:p w14:paraId="3CC5A0B5" w14:textId="77777777" w:rsidR="00AE150B" w:rsidRPr="0051616B" w:rsidRDefault="00AE150B" w:rsidP="00AE150B">
      <w:pPr>
        <w:spacing w:after="60"/>
        <w:rPr>
          <w:rFonts w:cstheme="minorHAnsi"/>
          <w:b/>
        </w:rPr>
      </w:pPr>
      <w:r w:rsidRPr="0051616B">
        <w:rPr>
          <w:rFonts w:cstheme="minorHAnsi"/>
          <w:b/>
        </w:rPr>
        <w:t>Unless I believe that it would put the child at risk of further harm, I will discuss concerns with a child’s parent/carer if I notice:</w:t>
      </w:r>
    </w:p>
    <w:p w14:paraId="04B31913"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significant changes in a child's </w:t>
      </w:r>
      <w:proofErr w:type="gramStart"/>
      <w:r w:rsidRPr="0051616B">
        <w:rPr>
          <w:rFonts w:asciiTheme="minorHAnsi" w:hAnsiTheme="minorHAnsi" w:cstheme="minorHAnsi"/>
        </w:rPr>
        <w:t>behaviour;</w:t>
      </w:r>
      <w:proofErr w:type="gramEnd"/>
    </w:p>
    <w:p w14:paraId="65D58ECB"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deterioration in a child's general wellbeing and/or </w:t>
      </w:r>
      <w:proofErr w:type="gramStart"/>
      <w:r w:rsidRPr="0051616B">
        <w:rPr>
          <w:rFonts w:asciiTheme="minorHAnsi" w:hAnsiTheme="minorHAnsi" w:cstheme="minorHAnsi"/>
        </w:rPr>
        <w:t>appearance;</w:t>
      </w:r>
      <w:proofErr w:type="gramEnd"/>
    </w:p>
    <w:p w14:paraId="4CD3F7FC"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unexplained bruising, marks or signs of possible abuse or </w:t>
      </w:r>
      <w:proofErr w:type="gramStart"/>
      <w:r w:rsidRPr="0051616B">
        <w:rPr>
          <w:rFonts w:asciiTheme="minorHAnsi" w:hAnsiTheme="minorHAnsi" w:cstheme="minorHAnsi"/>
        </w:rPr>
        <w:t>neglect;</w:t>
      </w:r>
      <w:proofErr w:type="gramEnd"/>
    </w:p>
    <w:p w14:paraId="7ADD4A25"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children’s comments which give cause for </w:t>
      </w:r>
      <w:proofErr w:type="gramStart"/>
      <w:r w:rsidRPr="0051616B">
        <w:rPr>
          <w:rFonts w:asciiTheme="minorHAnsi" w:hAnsiTheme="minorHAnsi" w:cstheme="minorHAnsi"/>
        </w:rPr>
        <w:t>concern;</w:t>
      </w:r>
      <w:proofErr w:type="gramEnd"/>
    </w:p>
    <w:p w14:paraId="16727836" w14:textId="77777777" w:rsidR="00AE150B" w:rsidRPr="0051616B" w:rsidRDefault="00AE150B" w:rsidP="00AE150B">
      <w:pPr>
        <w:pStyle w:val="ListParagraph"/>
        <w:spacing w:after="160"/>
        <w:rPr>
          <w:rFonts w:asciiTheme="minorHAnsi" w:hAnsiTheme="minorHAnsi" w:cstheme="minorHAnsi"/>
        </w:rPr>
      </w:pPr>
      <w:r w:rsidRPr="0051616B">
        <w:rPr>
          <w:rFonts w:asciiTheme="minorHAnsi" w:hAnsiTheme="minorHAnsi" w:cstheme="minorHAnsi"/>
        </w:rPr>
        <w:t>any reasons to suspect neglect or abuse outside the setting, for example in the child’s home or while with a friend/family member.</w:t>
      </w:r>
    </w:p>
    <w:p w14:paraId="407A7261" w14:textId="77777777" w:rsidR="00AE150B" w:rsidRPr="0051616B" w:rsidRDefault="00AE150B" w:rsidP="00AE150B">
      <w:pPr>
        <w:spacing w:after="60"/>
        <w:rPr>
          <w:rFonts w:cstheme="minorHAnsi"/>
          <w:b/>
        </w:rPr>
      </w:pPr>
      <w:r w:rsidRPr="0051616B">
        <w:rPr>
          <w:rFonts w:cstheme="minorHAnsi"/>
          <w:b/>
        </w:rPr>
        <w:t>If a child tells me that they or another child is being abused, I will:</w:t>
      </w:r>
    </w:p>
    <w:p w14:paraId="3482C702"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show that I have heard what they are saying, and that I take their allegations </w:t>
      </w:r>
      <w:proofErr w:type="gramStart"/>
      <w:r w:rsidRPr="0051616B">
        <w:rPr>
          <w:rFonts w:asciiTheme="minorHAnsi" w:hAnsiTheme="minorHAnsi" w:cstheme="minorHAnsi"/>
        </w:rPr>
        <w:t>seriously;</w:t>
      </w:r>
      <w:proofErr w:type="gramEnd"/>
    </w:p>
    <w:p w14:paraId="1819746A"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encourage the child to talk, without prompting them or asking them leading questions. I will not interrupt when a child is recalling significant events and will not make a child repeat their </w:t>
      </w:r>
      <w:proofErr w:type="gramStart"/>
      <w:r w:rsidRPr="0051616B">
        <w:rPr>
          <w:rFonts w:asciiTheme="minorHAnsi" w:hAnsiTheme="minorHAnsi" w:cstheme="minorHAnsi"/>
        </w:rPr>
        <w:t>account;</w:t>
      </w:r>
      <w:proofErr w:type="gramEnd"/>
    </w:p>
    <w:p w14:paraId="2393D46F"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reassure the child that they can tell me anything that is worrying them, but that I cannot promise not to tell anybody because some things have to be passed on in order to keep them </w:t>
      </w:r>
      <w:proofErr w:type="gramStart"/>
      <w:r w:rsidRPr="0051616B">
        <w:rPr>
          <w:rFonts w:asciiTheme="minorHAnsi" w:hAnsiTheme="minorHAnsi" w:cstheme="minorHAnsi"/>
        </w:rPr>
        <w:t>safe;</w:t>
      </w:r>
      <w:proofErr w:type="gramEnd"/>
      <w:r w:rsidRPr="0051616B">
        <w:rPr>
          <w:rFonts w:asciiTheme="minorHAnsi" w:hAnsiTheme="minorHAnsi" w:cstheme="minorHAnsi"/>
        </w:rPr>
        <w:t xml:space="preserve"> </w:t>
      </w:r>
    </w:p>
    <w:p w14:paraId="79497C90"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explain what actions I must take, in a way that is appropriate to the age and understanding of the </w:t>
      </w:r>
      <w:proofErr w:type="gramStart"/>
      <w:r w:rsidRPr="0051616B">
        <w:rPr>
          <w:rFonts w:asciiTheme="minorHAnsi" w:hAnsiTheme="minorHAnsi" w:cstheme="minorHAnsi"/>
        </w:rPr>
        <w:t>child;</w:t>
      </w:r>
      <w:proofErr w:type="gramEnd"/>
    </w:p>
    <w:p w14:paraId="133CA324"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record what I have been told, as soon as I can, using exact words where </w:t>
      </w:r>
      <w:proofErr w:type="gramStart"/>
      <w:r w:rsidRPr="0051616B">
        <w:rPr>
          <w:rFonts w:asciiTheme="minorHAnsi" w:hAnsiTheme="minorHAnsi" w:cstheme="minorHAnsi"/>
        </w:rPr>
        <w:t>possible;</w:t>
      </w:r>
      <w:proofErr w:type="gramEnd"/>
    </w:p>
    <w:p w14:paraId="184B5540" w14:textId="77777777" w:rsidR="00AE150B" w:rsidRPr="0051616B" w:rsidRDefault="00AE150B" w:rsidP="00AE150B">
      <w:pPr>
        <w:pStyle w:val="ListParagraph"/>
        <w:spacing w:after="160"/>
        <w:rPr>
          <w:rFonts w:asciiTheme="minorHAnsi" w:hAnsiTheme="minorHAnsi" w:cstheme="minorHAnsi"/>
        </w:rPr>
      </w:pPr>
      <w:r w:rsidRPr="0051616B">
        <w:rPr>
          <w:rFonts w:asciiTheme="minorHAnsi" w:hAnsiTheme="minorHAnsi" w:cstheme="minorHAnsi"/>
        </w:rPr>
        <w:t>make a note of the date, time, place and people who were present during the disclosure.</w:t>
      </w:r>
    </w:p>
    <w:p w14:paraId="1D12426E" w14:textId="77777777" w:rsidR="00AE150B" w:rsidRPr="0051616B" w:rsidRDefault="00AE150B" w:rsidP="00AE150B">
      <w:pPr>
        <w:spacing w:after="0" w:line="240" w:lineRule="auto"/>
        <w:rPr>
          <w:rFonts w:cstheme="minorHAnsi"/>
        </w:rPr>
        <w:sectPr w:rsidR="00AE150B" w:rsidRPr="0051616B" w:rsidSect="00252A17">
          <w:pgSz w:w="11906" w:h="16838"/>
          <w:pgMar w:top="1440" w:right="1080" w:bottom="1440" w:left="1080" w:header="397" w:footer="851" w:gutter="0"/>
          <w:cols w:space="720"/>
        </w:sectPr>
      </w:pPr>
    </w:p>
    <w:p w14:paraId="608B490E" w14:textId="319FC82C" w:rsidR="00AE150B" w:rsidRPr="0051616B" w:rsidRDefault="00AE150B" w:rsidP="00AE150B">
      <w:pPr>
        <w:rPr>
          <w:rFonts w:cstheme="minorHAnsi"/>
        </w:rPr>
      </w:pPr>
      <w:r w:rsidRPr="0051616B">
        <w:rPr>
          <w:rFonts w:cstheme="minorHAnsi"/>
        </w:rPr>
        <w:lastRenderedPageBreak/>
        <w:t xml:space="preserve">I will call the </w:t>
      </w:r>
      <w:r w:rsidR="0051616B" w:rsidRPr="0051616B">
        <w:rPr>
          <w:rFonts w:cstheme="minorHAnsi"/>
        </w:rPr>
        <w:t xml:space="preserve">CYSUR Ceredigion </w:t>
      </w:r>
      <w:r w:rsidRPr="0051616B">
        <w:rPr>
          <w:rFonts w:cstheme="minorHAnsi"/>
        </w:rPr>
        <w:t>duty desk for advice and an assessment of the situation</w:t>
      </w:r>
      <w:r w:rsidR="005F3717">
        <w:rPr>
          <w:rFonts w:cstheme="minorHAnsi"/>
        </w:rPr>
        <w:t xml:space="preserve"> withing 24 hours</w:t>
      </w:r>
      <w:r w:rsidRPr="0051616B">
        <w:rPr>
          <w:rFonts w:cstheme="minorHAnsi"/>
        </w:rPr>
        <w:t xml:space="preserve">. I will follow up this phone call </w:t>
      </w:r>
      <w:proofErr w:type="gramStart"/>
      <w:r w:rsidRPr="0051616B">
        <w:rPr>
          <w:rFonts w:cstheme="minorHAnsi"/>
        </w:rPr>
        <w:t>at a later date</w:t>
      </w:r>
      <w:proofErr w:type="gramEnd"/>
      <w:r w:rsidRPr="0051616B">
        <w:rPr>
          <w:rFonts w:cstheme="minorHAnsi"/>
        </w:rPr>
        <w:t xml:space="preserve"> if I obtain any further information on the matter, either from the child or a family member. I will record the concern and all contact with </w:t>
      </w:r>
      <w:r w:rsidR="0051616B" w:rsidRPr="0051616B">
        <w:rPr>
          <w:rFonts w:cstheme="minorHAnsi"/>
        </w:rPr>
        <w:t>the safeguarding board</w:t>
      </w:r>
      <w:r w:rsidRPr="0051616B">
        <w:rPr>
          <w:rFonts w:cstheme="minorHAnsi"/>
        </w:rPr>
        <w:t xml:space="preserve"> in a safeguarding log, which will be kept locked away securely for the legally required length of time.</w:t>
      </w:r>
    </w:p>
    <w:p w14:paraId="5A7E88C8" w14:textId="77777777" w:rsidR="00AE150B" w:rsidRPr="0051616B" w:rsidRDefault="00AE150B" w:rsidP="00AE150B">
      <w:pPr>
        <w:spacing w:after="60"/>
        <w:rPr>
          <w:rFonts w:cstheme="minorHAnsi"/>
        </w:rPr>
      </w:pPr>
      <w:r w:rsidRPr="0051616B">
        <w:rPr>
          <w:rFonts w:cstheme="minorHAnsi"/>
        </w:rPr>
        <w:t>In all instances, I will record:</w:t>
      </w:r>
    </w:p>
    <w:p w14:paraId="435253AC"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the child’s full name and </w:t>
      </w:r>
      <w:proofErr w:type="gramStart"/>
      <w:r w:rsidRPr="0051616B">
        <w:rPr>
          <w:rFonts w:asciiTheme="minorHAnsi" w:hAnsiTheme="minorHAnsi" w:cstheme="minorHAnsi"/>
        </w:rPr>
        <w:t>address;</w:t>
      </w:r>
      <w:proofErr w:type="gramEnd"/>
    </w:p>
    <w:p w14:paraId="4860C05B"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the date and time of the </w:t>
      </w:r>
      <w:proofErr w:type="gramStart"/>
      <w:r w:rsidRPr="0051616B">
        <w:rPr>
          <w:rFonts w:asciiTheme="minorHAnsi" w:hAnsiTheme="minorHAnsi" w:cstheme="minorHAnsi"/>
        </w:rPr>
        <w:t>record;</w:t>
      </w:r>
      <w:proofErr w:type="gramEnd"/>
    </w:p>
    <w:p w14:paraId="42C038DA"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factual details of the concern, for example bruising, what the child said, who was </w:t>
      </w:r>
      <w:proofErr w:type="gramStart"/>
      <w:r w:rsidRPr="0051616B">
        <w:rPr>
          <w:rFonts w:asciiTheme="minorHAnsi" w:hAnsiTheme="minorHAnsi" w:cstheme="minorHAnsi"/>
        </w:rPr>
        <w:t>present;</w:t>
      </w:r>
      <w:proofErr w:type="gramEnd"/>
    </w:p>
    <w:p w14:paraId="6351DC35"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 xml:space="preserve">details of any previous </w:t>
      </w:r>
      <w:proofErr w:type="gramStart"/>
      <w:r w:rsidRPr="0051616B">
        <w:rPr>
          <w:rFonts w:asciiTheme="minorHAnsi" w:hAnsiTheme="minorHAnsi" w:cstheme="minorHAnsi"/>
        </w:rPr>
        <w:t>concerns;</w:t>
      </w:r>
      <w:proofErr w:type="gramEnd"/>
    </w:p>
    <w:p w14:paraId="5679D55D"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any action taken, such as speaking to parents.</w:t>
      </w:r>
    </w:p>
    <w:p w14:paraId="1AFB3125" w14:textId="77777777" w:rsidR="00AE150B" w:rsidRPr="0051616B" w:rsidRDefault="00AE150B" w:rsidP="00AE150B">
      <w:pPr>
        <w:pStyle w:val="ListParagraph"/>
        <w:rPr>
          <w:rFonts w:asciiTheme="minorHAnsi" w:hAnsiTheme="minorHAnsi" w:cstheme="minorHAnsi"/>
        </w:rPr>
      </w:pPr>
      <w:r w:rsidRPr="0051616B">
        <w:rPr>
          <w:rFonts w:asciiTheme="minorHAnsi" w:hAnsiTheme="minorHAnsi" w:cstheme="minorHAnsi"/>
        </w:rPr>
        <w:t>details of any explanations from the parents/carers (if I feel it is safe to discuss the matter with them).</w:t>
      </w:r>
    </w:p>
    <w:p w14:paraId="3199228C" w14:textId="77777777" w:rsidR="00AE150B" w:rsidRPr="0051616B" w:rsidRDefault="00AE150B" w:rsidP="00AE150B">
      <w:pPr>
        <w:rPr>
          <w:rFonts w:cstheme="minorHAnsi"/>
          <w:b/>
        </w:rPr>
      </w:pPr>
      <w:r w:rsidRPr="0051616B">
        <w:rPr>
          <w:rFonts w:cstheme="minorHAnsi"/>
          <w:b/>
        </w:rPr>
        <w:t>It is not my responsibility to attempt to investigate the situation myself.</w:t>
      </w:r>
    </w:p>
    <w:p w14:paraId="5ACF20FC" w14:textId="31CA14B4" w:rsidR="00AE150B" w:rsidRPr="0051616B" w:rsidRDefault="00AE150B" w:rsidP="00AE150B">
      <w:pPr>
        <w:rPr>
          <w:rFonts w:cstheme="minorHAnsi"/>
        </w:rPr>
      </w:pPr>
      <w:r w:rsidRPr="0051616B">
        <w:rPr>
          <w:rFonts w:cstheme="minorHAnsi"/>
        </w:rPr>
        <w:t xml:space="preserve">I must notify </w:t>
      </w:r>
      <w:r w:rsidR="0051616B" w:rsidRPr="0051616B">
        <w:rPr>
          <w:rFonts w:cstheme="minorHAnsi"/>
        </w:rPr>
        <w:t>the CIW</w:t>
      </w:r>
      <w:r w:rsidRPr="0051616B">
        <w:rPr>
          <w:rFonts w:cstheme="minorHAnsi"/>
        </w:rPr>
        <w:t xml:space="preserve"> if any allegations of abuse are made against me, my assistant (where applicable) or a person living within my household.</w:t>
      </w:r>
    </w:p>
    <w:p w14:paraId="5731525D" w14:textId="77777777" w:rsidR="00AE150B" w:rsidRPr="0051616B" w:rsidRDefault="00AE150B" w:rsidP="00AE150B">
      <w:pPr>
        <w:spacing w:after="60"/>
        <w:rPr>
          <w:rFonts w:cstheme="minorHAnsi"/>
          <w:b/>
          <w:color w:val="70AD47" w:themeColor="accent6"/>
        </w:rPr>
      </w:pPr>
      <w:r w:rsidRPr="0051616B">
        <w:rPr>
          <w:rFonts w:cstheme="minorHAnsi"/>
          <w:b/>
          <w:color w:val="70AD47" w:themeColor="accent6"/>
        </w:rPr>
        <w:t>Prevent Duty</w:t>
      </w:r>
    </w:p>
    <w:p w14:paraId="1A31AC6E" w14:textId="77777777" w:rsidR="00AE150B" w:rsidRPr="0051616B" w:rsidRDefault="00AE150B" w:rsidP="00AE150B">
      <w:pPr>
        <w:rPr>
          <w:rFonts w:cstheme="minorHAnsi"/>
          <w:color w:val="1C1C1C"/>
        </w:rPr>
      </w:pPr>
      <w:r w:rsidRPr="0051616B">
        <w:rPr>
          <w:rFonts w:cstheme="minorHAnsi"/>
        </w:rPr>
        <w:t xml:space="preserve">The Prevent Duty was published in </w:t>
      </w:r>
      <w:proofErr w:type="gramStart"/>
      <w:r w:rsidRPr="0051616B">
        <w:rPr>
          <w:rFonts w:cstheme="minorHAnsi"/>
        </w:rPr>
        <w:t>2015</w:t>
      </w:r>
      <w:proofErr w:type="gramEnd"/>
      <w:r w:rsidRPr="0051616B">
        <w:rPr>
          <w:rFonts w:cstheme="minorHAnsi"/>
        </w:rPr>
        <w:t xml:space="preserve"> and it identifies the duty of care that all early years practitioners have to be vigilant in order to help to prevent children from being drawn into terrorism.</w:t>
      </w:r>
    </w:p>
    <w:p w14:paraId="7EB0A7FD" w14:textId="77777777" w:rsidR="00AE150B" w:rsidRPr="0051616B" w:rsidRDefault="00AE150B" w:rsidP="00AE150B">
      <w:pPr>
        <w:spacing w:after="60"/>
        <w:rPr>
          <w:rFonts w:cstheme="minorHAnsi"/>
          <w:b/>
        </w:rPr>
      </w:pPr>
      <w:proofErr w:type="gramStart"/>
      <w:r w:rsidRPr="0051616B">
        <w:rPr>
          <w:rFonts w:cstheme="minorHAnsi"/>
          <w:b/>
        </w:rPr>
        <w:t>So</w:t>
      </w:r>
      <w:proofErr w:type="gramEnd"/>
      <w:r w:rsidRPr="0051616B">
        <w:rPr>
          <w:rFonts w:cstheme="minorHAnsi"/>
          <w:b/>
        </w:rPr>
        <w:t xml:space="preserve"> what does that mean for childminders?</w:t>
      </w:r>
    </w:p>
    <w:p w14:paraId="5A297F4F" w14:textId="77777777" w:rsidR="00AE150B" w:rsidRPr="0051616B" w:rsidRDefault="00AE150B" w:rsidP="00AE150B">
      <w:pPr>
        <w:spacing w:after="100"/>
        <w:rPr>
          <w:rFonts w:cstheme="minorHAnsi"/>
        </w:rPr>
      </w:pPr>
      <w:proofErr w:type="gramStart"/>
      <w:r w:rsidRPr="0051616B">
        <w:rPr>
          <w:rFonts w:cstheme="minorHAnsi"/>
        </w:rPr>
        <w:t>In order for</w:t>
      </w:r>
      <w:proofErr w:type="gramEnd"/>
      <w:r w:rsidRPr="0051616B">
        <w:rPr>
          <w:rFonts w:cstheme="minorHAnsi"/>
        </w:rPr>
        <w:t xml:space="preserve"> childminders to fulfil the Prevent Duty, it is essential that they are able to identify children who may be vulnerable to radicalisation and know what to do if they are identified. Protecting children from risk of radicalisation should be seen as part of childminders’ wider safeguarding duties and is similar in nature to protecting children from other abuse, whether these come from within their family or are the product of outside influences.</w:t>
      </w:r>
    </w:p>
    <w:p w14:paraId="7B793865" w14:textId="77777777" w:rsidR="0051616B" w:rsidRPr="0051616B" w:rsidRDefault="00AE150B" w:rsidP="00AE150B">
      <w:pPr>
        <w:rPr>
          <w:rFonts w:cstheme="minorHAnsi"/>
        </w:rPr>
      </w:pPr>
      <w:r w:rsidRPr="0051616B">
        <w:rPr>
          <w:rFonts w:cstheme="minorHAnsi"/>
        </w:rPr>
        <w:t xml:space="preserve">I understand that there is no single way of identifying an individual who is likely to be susceptible to a terrorist ideology. As with all safeguarding issues, I will be alert to changes in children’s behaviour which could indicate that they may </w:t>
      </w:r>
      <w:proofErr w:type="gramStart"/>
      <w:r w:rsidRPr="0051616B">
        <w:rPr>
          <w:rFonts w:cstheme="minorHAnsi"/>
        </w:rPr>
        <w:t>be in need of</w:t>
      </w:r>
      <w:proofErr w:type="gramEnd"/>
      <w:r w:rsidRPr="0051616B">
        <w:rPr>
          <w:rFonts w:cstheme="minorHAnsi"/>
        </w:rPr>
        <w:t xml:space="preserve"> help or protection. I am aware that any child, from any background, can be the victim of radicalisation and as such, will report any concerns about a child. I will not discriminate based on the colour of their skin, their social class, their cultural background or any other such factors. All concerns will be passed on to Children's Service</w:t>
      </w:r>
      <w:r w:rsidR="0051616B" w:rsidRPr="0051616B">
        <w:rPr>
          <w:rFonts w:cstheme="minorHAnsi"/>
        </w:rPr>
        <w:t>s.</w:t>
      </w:r>
    </w:p>
    <w:p w14:paraId="7DEC10A4" w14:textId="16C3592B" w:rsidR="0051616B" w:rsidRPr="0051616B" w:rsidRDefault="0051616B" w:rsidP="0051616B">
      <w:pPr>
        <w:rPr>
          <w:rFonts w:cstheme="minorHAnsi"/>
          <w:b/>
          <w:bCs/>
          <w:color w:val="70AD47" w:themeColor="accent6"/>
        </w:rPr>
      </w:pPr>
      <w:r w:rsidRPr="0051616B">
        <w:rPr>
          <w:rFonts w:cstheme="minorHAnsi"/>
          <w:b/>
          <w:bCs/>
          <w:color w:val="70AD47" w:themeColor="accent6"/>
        </w:rPr>
        <w:t xml:space="preserve">Whistleblowing </w:t>
      </w:r>
    </w:p>
    <w:p w14:paraId="6982536E" w14:textId="4F940E0E" w:rsidR="0051616B" w:rsidRPr="0051616B" w:rsidRDefault="0051616B" w:rsidP="0051616B">
      <w:pPr>
        <w:rPr>
          <w:rFonts w:cstheme="minorHAnsi"/>
          <w:color w:val="1C1C1C"/>
        </w:rPr>
      </w:pPr>
      <w:r w:rsidRPr="0051616B">
        <w:rPr>
          <w:rFonts w:cstheme="minorHAnsi"/>
        </w:rPr>
        <w:t xml:space="preserve">In my role as a childminder, I have a duty to report unacceptable behaviour (such as abuse, inappropriate comments, excessive one-to-one attention and the sharing of images without permission) to the relevant authorities; including that of assistants who may be working with me, other childminders, childcare workers and other professionals working with children. This action is necessary when their actions are detrimental to children, have placed a child at risk, caused actual harm to a child or are clearly illegal. </w:t>
      </w:r>
    </w:p>
    <w:p w14:paraId="47C79BAC" w14:textId="77777777" w:rsidR="0051616B" w:rsidRPr="0051616B" w:rsidRDefault="0051616B" w:rsidP="0051616B">
      <w:pPr>
        <w:spacing w:after="100"/>
        <w:rPr>
          <w:rFonts w:cstheme="minorHAnsi"/>
        </w:rPr>
      </w:pPr>
      <w:r w:rsidRPr="0051616B">
        <w:rPr>
          <w:rFonts w:cstheme="minorHAnsi"/>
        </w:rPr>
        <w:t>I will follow the listed procedure if I suspect any of the above has taken place:</w:t>
      </w:r>
    </w:p>
    <w:p w14:paraId="4FABE0DD" w14:textId="77777777" w:rsidR="0051616B" w:rsidRPr="0051616B" w:rsidRDefault="0051616B" w:rsidP="0051616B">
      <w:pPr>
        <w:pStyle w:val="ListParagraph"/>
        <w:rPr>
          <w:rFonts w:asciiTheme="minorHAnsi" w:hAnsiTheme="minorHAnsi" w:cstheme="minorHAnsi"/>
        </w:rPr>
      </w:pPr>
      <w:r w:rsidRPr="0051616B">
        <w:rPr>
          <w:rFonts w:asciiTheme="minorHAnsi" w:hAnsiTheme="minorHAnsi" w:cstheme="minorHAnsi"/>
        </w:rPr>
        <w:t>Identify the bad practice.</w:t>
      </w:r>
    </w:p>
    <w:p w14:paraId="0FDE4DCA" w14:textId="77777777" w:rsidR="0051616B" w:rsidRPr="0051616B" w:rsidRDefault="0051616B" w:rsidP="0051616B">
      <w:pPr>
        <w:pStyle w:val="ListParagraph"/>
        <w:rPr>
          <w:rFonts w:asciiTheme="minorHAnsi" w:hAnsiTheme="minorHAnsi" w:cstheme="minorHAnsi"/>
        </w:rPr>
      </w:pPr>
      <w:r w:rsidRPr="0051616B">
        <w:rPr>
          <w:rFonts w:asciiTheme="minorHAnsi" w:hAnsiTheme="minorHAnsi" w:cstheme="minorHAnsi"/>
        </w:rPr>
        <w:t>Record exactly what was observed.</w:t>
      </w:r>
    </w:p>
    <w:p w14:paraId="5E5AE724" w14:textId="77777777" w:rsidR="0051616B" w:rsidRPr="0051616B" w:rsidRDefault="0051616B" w:rsidP="0051616B">
      <w:pPr>
        <w:pStyle w:val="ListParagraph"/>
        <w:rPr>
          <w:rFonts w:asciiTheme="minorHAnsi" w:hAnsiTheme="minorHAnsi" w:cstheme="minorHAnsi"/>
        </w:rPr>
      </w:pPr>
      <w:r w:rsidRPr="0051616B">
        <w:rPr>
          <w:rFonts w:asciiTheme="minorHAnsi" w:hAnsiTheme="minorHAnsi" w:cstheme="minorHAnsi"/>
        </w:rPr>
        <w:t>Establish witnesses wherever possible.</w:t>
      </w:r>
    </w:p>
    <w:p w14:paraId="60624916" w14:textId="77777777" w:rsidR="0051616B" w:rsidRPr="0051616B" w:rsidRDefault="0051616B" w:rsidP="0051616B">
      <w:pPr>
        <w:pStyle w:val="ListParagraph"/>
        <w:rPr>
          <w:rFonts w:asciiTheme="minorHAnsi" w:hAnsiTheme="minorHAnsi" w:cstheme="minorHAnsi"/>
        </w:rPr>
      </w:pPr>
      <w:r w:rsidRPr="0051616B">
        <w:rPr>
          <w:rFonts w:asciiTheme="minorHAnsi" w:hAnsiTheme="minorHAnsi" w:cstheme="minorHAnsi"/>
        </w:rPr>
        <w:t>Keep copies of all correspondence and relevant information.</w:t>
      </w:r>
    </w:p>
    <w:p w14:paraId="359AB83F" w14:textId="77777777" w:rsidR="0051616B" w:rsidRPr="0051616B" w:rsidRDefault="0051616B" w:rsidP="0051616B">
      <w:pPr>
        <w:pStyle w:val="ListParagraph"/>
        <w:rPr>
          <w:rFonts w:asciiTheme="minorHAnsi" w:hAnsiTheme="minorHAnsi" w:cstheme="minorHAnsi"/>
        </w:rPr>
      </w:pPr>
      <w:r w:rsidRPr="0051616B">
        <w:rPr>
          <w:rFonts w:asciiTheme="minorHAnsi" w:hAnsiTheme="minorHAnsi" w:cstheme="minorHAnsi"/>
        </w:rPr>
        <w:t>Seek support from colleagues.</w:t>
      </w:r>
    </w:p>
    <w:p w14:paraId="0B9B07E8" w14:textId="77777777" w:rsidR="0051616B" w:rsidRPr="0051616B" w:rsidRDefault="0051616B" w:rsidP="0051616B">
      <w:pPr>
        <w:pStyle w:val="ListParagraph"/>
        <w:spacing w:after="100"/>
        <w:rPr>
          <w:rFonts w:asciiTheme="minorHAnsi" w:hAnsiTheme="minorHAnsi" w:cstheme="minorHAnsi"/>
        </w:rPr>
      </w:pPr>
      <w:r w:rsidRPr="0051616B">
        <w:rPr>
          <w:rFonts w:asciiTheme="minorHAnsi" w:hAnsiTheme="minorHAnsi" w:cstheme="minorHAnsi"/>
        </w:rPr>
        <w:lastRenderedPageBreak/>
        <w:t>Ask to be informed about the outcome.</w:t>
      </w:r>
    </w:p>
    <w:p w14:paraId="558AF98A" w14:textId="0E5B2783" w:rsidR="0051616B" w:rsidRPr="0051616B" w:rsidRDefault="0051616B" w:rsidP="0051616B">
      <w:pPr>
        <w:rPr>
          <w:rFonts w:cstheme="minorHAnsi"/>
        </w:rPr>
      </w:pPr>
      <w:r w:rsidRPr="0051616B">
        <w:rPr>
          <w:rFonts w:cstheme="minorHAnsi"/>
        </w:rPr>
        <w:t xml:space="preserve">In these </w:t>
      </w:r>
      <w:r w:rsidR="00784CAC" w:rsidRPr="0051616B">
        <w:rPr>
          <w:rFonts w:cstheme="minorHAnsi"/>
        </w:rPr>
        <w:t>situations,</w:t>
      </w:r>
      <w:r w:rsidRPr="0051616B">
        <w:rPr>
          <w:rFonts w:cstheme="minorHAnsi"/>
        </w:rPr>
        <w:t xml:space="preserve"> I may need to contact the police, social workers, the care inspectorate and any other relevant bodies, then pass on any information known to me.</w:t>
      </w:r>
    </w:p>
    <w:p w14:paraId="78A25E85" w14:textId="77777777" w:rsidR="0051616B" w:rsidRDefault="0051616B" w:rsidP="0051616B">
      <w:pPr>
        <w:spacing w:after="60"/>
        <w:rPr>
          <w:b/>
          <w:color w:val="00649C"/>
          <w:sz w:val="26"/>
          <w:szCs w:val="26"/>
        </w:rPr>
      </w:pPr>
      <w:r w:rsidRPr="0051616B">
        <w:rPr>
          <w:b/>
          <w:color w:val="70AD47" w:themeColor="accent6"/>
          <w:sz w:val="26"/>
          <w:szCs w:val="26"/>
        </w:rPr>
        <w:t>Useful Telephone Numbers</w:t>
      </w:r>
      <w:r>
        <w:tab/>
        <w:t xml:space="preserve"> </w:t>
      </w:r>
    </w:p>
    <w:p w14:paraId="08111B6A" w14:textId="3907BE8C" w:rsidR="0051616B" w:rsidRDefault="00784CAC" w:rsidP="0051616B">
      <w:r>
        <w:t xml:space="preserve">CYSUR </w:t>
      </w:r>
    </w:p>
    <w:p w14:paraId="67FFA70D" w14:textId="77777777" w:rsidR="00784CAC" w:rsidRPr="00784CAC" w:rsidRDefault="00784CAC" w:rsidP="00784CAC">
      <w:pPr>
        <w:shd w:val="clear" w:color="auto" w:fill="FFFFFF"/>
        <w:spacing w:after="0" w:line="240" w:lineRule="auto"/>
        <w:rPr>
          <w:rFonts w:ascii="Arial" w:eastAsia="Times New Roman" w:hAnsi="Arial" w:cs="Arial"/>
          <w:sz w:val="24"/>
          <w:szCs w:val="24"/>
          <w:lang w:eastAsia="en-GB"/>
        </w:rPr>
      </w:pPr>
      <w:r w:rsidRPr="00784CAC">
        <w:rPr>
          <w:rFonts w:ascii="Arial" w:eastAsia="Times New Roman" w:hAnsi="Arial" w:cs="Arial"/>
          <w:b/>
          <w:bCs/>
          <w:sz w:val="24"/>
          <w:szCs w:val="24"/>
          <w:lang w:eastAsia="en-GB"/>
        </w:rPr>
        <w:t>CEREDIGION:</w:t>
      </w:r>
    </w:p>
    <w:p w14:paraId="55B883D9" w14:textId="77777777" w:rsidR="00784CAC" w:rsidRPr="00784CAC" w:rsidRDefault="00784CAC" w:rsidP="00784CAC">
      <w:pPr>
        <w:numPr>
          <w:ilvl w:val="0"/>
          <w:numId w:val="2"/>
        </w:numPr>
        <w:shd w:val="clear" w:color="auto" w:fill="FFFFFF"/>
        <w:spacing w:after="0" w:line="240" w:lineRule="auto"/>
        <w:ind w:left="975"/>
        <w:rPr>
          <w:rFonts w:ascii="Arial" w:eastAsia="Times New Roman" w:hAnsi="Arial" w:cs="Arial"/>
          <w:sz w:val="24"/>
          <w:szCs w:val="24"/>
          <w:lang w:eastAsia="en-GB"/>
        </w:rPr>
      </w:pPr>
      <w:r w:rsidRPr="00784CAC">
        <w:rPr>
          <w:rFonts w:ascii="Arial" w:eastAsia="Times New Roman" w:hAnsi="Arial" w:cs="Arial"/>
          <w:sz w:val="24"/>
          <w:szCs w:val="24"/>
          <w:lang w:eastAsia="en-GB"/>
        </w:rPr>
        <w:t>During Office Hours: Contact Centre – Tel:  01545 574000, Fax: 01545 574002</w:t>
      </w:r>
    </w:p>
    <w:p w14:paraId="22A70BC7" w14:textId="77777777" w:rsidR="00784CAC" w:rsidRPr="00784CAC" w:rsidRDefault="00784CAC" w:rsidP="00784CAC">
      <w:pPr>
        <w:numPr>
          <w:ilvl w:val="0"/>
          <w:numId w:val="2"/>
        </w:numPr>
        <w:shd w:val="clear" w:color="auto" w:fill="FFFFFF"/>
        <w:spacing w:after="0" w:line="240" w:lineRule="auto"/>
        <w:ind w:left="975"/>
        <w:rPr>
          <w:rFonts w:ascii="Arial" w:eastAsia="Times New Roman" w:hAnsi="Arial" w:cs="Arial"/>
          <w:sz w:val="24"/>
          <w:szCs w:val="24"/>
          <w:lang w:eastAsia="en-GB"/>
        </w:rPr>
      </w:pPr>
      <w:r w:rsidRPr="00784CAC">
        <w:rPr>
          <w:rFonts w:ascii="Arial" w:eastAsia="Times New Roman" w:hAnsi="Arial" w:cs="Arial"/>
          <w:sz w:val="24"/>
          <w:szCs w:val="24"/>
          <w:lang w:eastAsia="en-GB"/>
        </w:rPr>
        <w:t>E mail: </w:t>
      </w:r>
      <w:hyperlink r:id="rId9" w:tgtFrame="_blank" w:history="1">
        <w:r w:rsidRPr="00784CAC">
          <w:rPr>
            <w:rFonts w:ascii="Arial" w:eastAsia="Times New Roman" w:hAnsi="Arial" w:cs="Arial"/>
            <w:sz w:val="24"/>
            <w:szCs w:val="24"/>
            <w:u w:val="single"/>
            <w:lang w:eastAsia="en-GB"/>
          </w:rPr>
          <w:t>contact-socservs@ceredigion.gov.uk</w:t>
        </w:r>
      </w:hyperlink>
    </w:p>
    <w:p w14:paraId="7D7B9300" w14:textId="77777777" w:rsidR="00784CAC" w:rsidRPr="00784CAC" w:rsidRDefault="00784CAC" w:rsidP="00784CAC">
      <w:pPr>
        <w:numPr>
          <w:ilvl w:val="0"/>
          <w:numId w:val="2"/>
        </w:numPr>
        <w:shd w:val="clear" w:color="auto" w:fill="FFFFFF"/>
        <w:spacing w:after="0" w:line="240" w:lineRule="auto"/>
        <w:ind w:left="975"/>
        <w:rPr>
          <w:rFonts w:ascii="Arial" w:eastAsia="Times New Roman" w:hAnsi="Arial" w:cs="Arial"/>
          <w:color w:val="090A44"/>
          <w:sz w:val="24"/>
          <w:szCs w:val="24"/>
          <w:lang w:eastAsia="en-GB"/>
        </w:rPr>
      </w:pPr>
      <w:r w:rsidRPr="00784CAC">
        <w:rPr>
          <w:rFonts w:ascii="Arial" w:eastAsia="Times New Roman" w:hAnsi="Arial" w:cs="Arial"/>
          <w:sz w:val="24"/>
          <w:szCs w:val="24"/>
          <w:lang w:eastAsia="en-GB"/>
        </w:rPr>
        <w:t>Outside of Office Hours: Emergency Duty Team – Tel: 0845 6015392</w:t>
      </w:r>
      <w:r w:rsidRPr="00784CAC">
        <w:rPr>
          <w:rFonts w:ascii="Arial" w:eastAsia="Times New Roman" w:hAnsi="Arial" w:cs="Arial"/>
          <w:color w:val="090A44"/>
          <w:sz w:val="24"/>
          <w:szCs w:val="24"/>
          <w:lang w:eastAsia="en-GB"/>
        </w:rPr>
        <w:t>.</w:t>
      </w:r>
    </w:p>
    <w:p w14:paraId="50EFC81C" w14:textId="64FDCBA4" w:rsidR="0051616B" w:rsidRDefault="0051616B" w:rsidP="0051616B"/>
    <w:p w14:paraId="19DCC6BF" w14:textId="19C21371" w:rsidR="0051616B" w:rsidRDefault="0051616B" w:rsidP="0051616B">
      <w:r>
        <w:t>NSPCC Child Protection Helpline:</w:t>
      </w:r>
      <w:r w:rsidR="00A45375">
        <w:t xml:space="preserve"> </w:t>
      </w:r>
      <w:r w:rsidR="00A45375" w:rsidRPr="00A45375">
        <w:t>0808 800 5000</w:t>
      </w:r>
      <w:r w:rsidR="00A45375">
        <w:t xml:space="preserve"> or </w:t>
      </w:r>
      <w:r w:rsidR="00A45375" w:rsidRPr="00A45375">
        <w:t>help@nspcc.org.uk</w:t>
      </w:r>
    </w:p>
    <w:p w14:paraId="63770EDE" w14:textId="695BE2FE" w:rsidR="0051616B" w:rsidRDefault="00A45375" w:rsidP="0051616B">
      <w:r>
        <w:t xml:space="preserve">NSPCC whistleblowing advice line </w:t>
      </w:r>
      <w:r w:rsidRPr="00A45375">
        <w:t>0800 028 0285</w:t>
      </w:r>
    </w:p>
    <w:p w14:paraId="2A1FDBD5" w14:textId="293EFDB0" w:rsidR="00A45375" w:rsidRDefault="00A45375" w:rsidP="0051616B">
      <w:r>
        <w:t xml:space="preserve">CIW </w:t>
      </w:r>
      <w:r w:rsidRPr="00A45375">
        <w:t>0300</w:t>
      </w:r>
      <w:r>
        <w:t xml:space="preserve"> </w:t>
      </w:r>
      <w:r w:rsidRPr="00A45375">
        <w:t>790</w:t>
      </w:r>
      <w:r>
        <w:t xml:space="preserve"> </w:t>
      </w:r>
      <w:r w:rsidRPr="00A45375">
        <w:t>0126</w:t>
      </w:r>
    </w:p>
    <w:p w14:paraId="5C9B7F4D" w14:textId="77777777" w:rsidR="00A45375" w:rsidRDefault="00A45375" w:rsidP="0051616B"/>
    <w:p w14:paraId="544FB9AF" w14:textId="77777777" w:rsidR="00A45375" w:rsidRPr="00B2643B" w:rsidRDefault="00A45375" w:rsidP="00A45375">
      <w:pPr>
        <w:jc w:val="center"/>
        <w:rPr>
          <w:rFonts w:ascii="Dreaming Outloud Pro" w:hAnsi="Dreaming Outloud Pro" w:cs="Dreaming Outloud Pro"/>
          <w:color w:val="70AD47" w:themeColor="accent6"/>
        </w:rPr>
      </w:pPr>
      <w:r w:rsidRPr="00B2643B">
        <w:rPr>
          <w:rFonts w:ascii="Dreaming Outloud Pro" w:hAnsi="Dreaming Outloud Pro" w:cs="Dreaming Outloud Pro"/>
          <w:color w:val="70AD47" w:themeColor="accent6"/>
        </w:rPr>
        <w:t xml:space="preserve">This policy was adopted on </w:t>
      </w:r>
      <w:r w:rsidRPr="00B2643B">
        <w:rPr>
          <w:rFonts w:ascii="Dreaming Outloud Pro" w:hAnsi="Dreaming Outloud Pro" w:cs="Dreaming Outloud Pro"/>
          <w:color w:val="70AD47" w:themeColor="accent6"/>
        </w:rPr>
        <w:tab/>
        <w:t xml:space="preserve">            Signed </w:t>
      </w:r>
      <w:r w:rsidRPr="00B2643B">
        <w:rPr>
          <w:rFonts w:ascii="Dreaming Outloud Pro" w:hAnsi="Dreaming Outloud Pro" w:cs="Dreaming Outloud Pro"/>
          <w:color w:val="70AD47" w:themeColor="accent6"/>
        </w:rPr>
        <w:tab/>
      </w:r>
      <w:r w:rsidRPr="00B2643B">
        <w:rPr>
          <w:rFonts w:ascii="Dreaming Outloud Pro" w:hAnsi="Dreaming Outloud Pro" w:cs="Dreaming Outloud Pro"/>
          <w:color w:val="70AD47" w:themeColor="accent6"/>
        </w:rPr>
        <w:tab/>
      </w:r>
      <w:r w:rsidRPr="00B2643B">
        <w:rPr>
          <w:rFonts w:ascii="Dreaming Outloud Pro" w:hAnsi="Dreaming Outloud Pro" w:cs="Dreaming Outloud Pro"/>
          <w:color w:val="70AD47" w:themeColor="accent6"/>
        </w:rPr>
        <w:tab/>
        <w:t>Date of review</w:t>
      </w:r>
    </w:p>
    <w:p w14:paraId="750BCB29" w14:textId="06B0C7D2" w:rsidR="00A03930" w:rsidRDefault="00A45375" w:rsidP="00A03930">
      <w:pPr>
        <w:ind w:firstLine="720"/>
        <w:jc w:val="center"/>
        <w:sectPr w:rsidR="00A03930" w:rsidSect="00252A17">
          <w:pgSz w:w="11906" w:h="16838"/>
          <w:pgMar w:top="1440" w:right="1080" w:bottom="1440" w:left="1080" w:header="397" w:footer="851" w:gutter="0"/>
          <w:cols w:space="720"/>
          <w:docGrid w:linePitch="299"/>
        </w:sectPr>
      </w:pPr>
      <w:r>
        <w:t>14/08/2023</w:t>
      </w:r>
      <w:r>
        <w:tab/>
      </w:r>
      <w:r>
        <w:tab/>
        <w:t xml:space="preserve">             L-J Broome</w:t>
      </w:r>
      <w:r>
        <w:tab/>
      </w:r>
      <w:r>
        <w:tab/>
        <w:t xml:space="preserve"> </w:t>
      </w:r>
      <w:r>
        <w:tab/>
        <w:t xml:space="preserve"> AUG 202</w:t>
      </w:r>
      <w:r w:rsidR="00925133">
        <w:t>5</w:t>
      </w:r>
    </w:p>
    <w:p w14:paraId="09272B3F" w14:textId="77777777" w:rsidR="00AE150B" w:rsidRPr="00AE150B" w:rsidRDefault="00AE150B">
      <w:pPr>
        <w:rPr>
          <w:rFonts w:ascii="Dreaming Outloud Pro" w:hAnsi="Dreaming Outloud Pro" w:cs="Dreaming Outloud Pro"/>
          <w:sz w:val="40"/>
          <w:szCs w:val="40"/>
        </w:rPr>
      </w:pPr>
    </w:p>
    <w:sectPr w:rsidR="00AE150B" w:rsidRPr="00AE15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E928" w14:textId="77777777" w:rsidR="00C73D3C" w:rsidRDefault="00C73D3C" w:rsidP="00A45375">
      <w:pPr>
        <w:spacing w:after="0" w:line="240" w:lineRule="auto"/>
      </w:pPr>
      <w:r>
        <w:separator/>
      </w:r>
    </w:p>
  </w:endnote>
  <w:endnote w:type="continuationSeparator" w:id="0">
    <w:p w14:paraId="5773A2B1" w14:textId="77777777" w:rsidR="00C73D3C" w:rsidRDefault="00C73D3C" w:rsidP="00A4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243AE" w14:textId="77777777" w:rsidR="00C73D3C" w:rsidRDefault="00C73D3C" w:rsidP="00A45375">
      <w:pPr>
        <w:spacing w:after="0" w:line="240" w:lineRule="auto"/>
      </w:pPr>
      <w:r>
        <w:separator/>
      </w:r>
    </w:p>
  </w:footnote>
  <w:footnote w:type="continuationSeparator" w:id="0">
    <w:p w14:paraId="72787683" w14:textId="77777777" w:rsidR="00C73D3C" w:rsidRDefault="00C73D3C" w:rsidP="00A4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715AB"/>
    <w:multiLevelType w:val="multilevel"/>
    <w:tmpl w:val="D26C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43C99"/>
    <w:multiLevelType w:val="hybridMultilevel"/>
    <w:tmpl w:val="4BA66C4E"/>
    <w:lvl w:ilvl="0" w:tplc="604CDFA8">
      <w:start w:val="1"/>
      <w:numFmt w:val="bullet"/>
      <w:pStyle w:val="ListParagraph"/>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056922">
    <w:abstractNumId w:val="1"/>
  </w:num>
  <w:num w:numId="2" w16cid:durableId="21150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0B"/>
    <w:rsid w:val="00252A17"/>
    <w:rsid w:val="0051616B"/>
    <w:rsid w:val="005623CD"/>
    <w:rsid w:val="005F3717"/>
    <w:rsid w:val="00784CAC"/>
    <w:rsid w:val="007E2A12"/>
    <w:rsid w:val="008E66CE"/>
    <w:rsid w:val="00925133"/>
    <w:rsid w:val="00992651"/>
    <w:rsid w:val="00A03930"/>
    <w:rsid w:val="00A45375"/>
    <w:rsid w:val="00AE150B"/>
    <w:rsid w:val="00C73D3C"/>
    <w:rsid w:val="00DB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7BE3"/>
  <w15:chartTrackingRefBased/>
  <w15:docId w15:val="{DBE63386-04C9-4F22-B995-14DEBCC8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50B"/>
    <w:pPr>
      <w:numPr>
        <w:numId w:val="1"/>
      </w:numPr>
      <w:spacing w:after="60" w:line="280" w:lineRule="exact"/>
      <w:ind w:left="357" w:hanging="357"/>
    </w:pPr>
    <w:rPr>
      <w:rFonts w:ascii="Roboto" w:eastAsia="Calibri" w:hAnsi="Roboto" w:cs="Times New Roman"/>
      <w:color w:val="1C1C1C"/>
      <w:lang w:eastAsia="en-GB"/>
    </w:rPr>
  </w:style>
  <w:style w:type="character" w:styleId="Hyperlink">
    <w:name w:val="Hyperlink"/>
    <w:basedOn w:val="DefaultParagraphFont"/>
    <w:uiPriority w:val="99"/>
    <w:semiHidden/>
    <w:unhideWhenUsed/>
    <w:rsid w:val="00AE150B"/>
    <w:rPr>
      <w:color w:val="0000FF"/>
      <w:u w:val="single"/>
    </w:rPr>
  </w:style>
  <w:style w:type="paragraph" w:styleId="NormalWeb">
    <w:name w:val="Normal (Web)"/>
    <w:basedOn w:val="Normal"/>
    <w:uiPriority w:val="99"/>
    <w:semiHidden/>
    <w:unhideWhenUsed/>
    <w:rsid w:val="00784C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4CAC"/>
    <w:rPr>
      <w:b/>
      <w:bCs/>
    </w:rPr>
  </w:style>
  <w:style w:type="paragraph" w:styleId="Header">
    <w:name w:val="header"/>
    <w:basedOn w:val="Normal"/>
    <w:link w:val="HeaderChar"/>
    <w:uiPriority w:val="99"/>
    <w:unhideWhenUsed/>
    <w:rsid w:val="00A45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375"/>
  </w:style>
  <w:style w:type="paragraph" w:styleId="Footer">
    <w:name w:val="footer"/>
    <w:basedOn w:val="Normal"/>
    <w:link w:val="FooterChar"/>
    <w:uiPriority w:val="99"/>
    <w:unhideWhenUsed/>
    <w:rsid w:val="00A45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307931">
      <w:bodyDiv w:val="1"/>
      <w:marLeft w:val="0"/>
      <w:marRight w:val="0"/>
      <w:marTop w:val="0"/>
      <w:marBottom w:val="0"/>
      <w:divBdr>
        <w:top w:val="none" w:sz="0" w:space="0" w:color="auto"/>
        <w:left w:val="none" w:sz="0" w:space="0" w:color="auto"/>
        <w:bottom w:val="none" w:sz="0" w:space="0" w:color="auto"/>
        <w:right w:val="none" w:sz="0" w:space="0" w:color="auto"/>
      </w:divBdr>
    </w:div>
    <w:div w:id="9268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ur.wales/hom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socservs@ceredig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Ffion Bennett</dc:creator>
  <cp:keywords/>
  <dc:description/>
  <cp:lastModifiedBy>Little Sprouts Childcare</cp:lastModifiedBy>
  <cp:revision>2</cp:revision>
  <cp:lastPrinted>2023-10-24T20:03:00Z</cp:lastPrinted>
  <dcterms:created xsi:type="dcterms:W3CDTF">2024-11-01T18:04:00Z</dcterms:created>
  <dcterms:modified xsi:type="dcterms:W3CDTF">2024-11-01T18:04:00Z</dcterms:modified>
</cp:coreProperties>
</file>